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A331E" w14:textId="77777777" w:rsidR="00A8371E" w:rsidRDefault="00A8371E" w:rsidP="00A8371E">
      <w:r>
        <w:rPr>
          <w:noProof/>
        </w:rPr>
        <w:drawing>
          <wp:anchor distT="0" distB="0" distL="114300" distR="114300" simplePos="0" relativeHeight="251659264" behindDoc="1" locked="0" layoutInCell="0" allowOverlap="1" wp14:anchorId="5A946427" wp14:editId="09D306E9">
            <wp:simplePos x="0" y="0"/>
            <wp:positionH relativeFrom="column">
              <wp:posOffset>0</wp:posOffset>
            </wp:positionH>
            <wp:positionV relativeFrom="paragraph">
              <wp:posOffset>304165</wp:posOffset>
            </wp:positionV>
            <wp:extent cx="1804670" cy="501650"/>
            <wp:effectExtent l="0" t="0" r="0" b="0"/>
            <wp:wrapSquare wrapText="bothSides"/>
            <wp:docPr id="1" name="Imagem 1" descr="Desenho de um círcul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Desenho de um círculo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670" cy="50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37CDC1" w14:textId="77777777" w:rsidR="00A8371E" w:rsidRDefault="00A8371E" w:rsidP="00A8371E"/>
    <w:p w14:paraId="34DD465F" w14:textId="77777777" w:rsidR="00A8371E" w:rsidRPr="00A8371E" w:rsidRDefault="00A8371E" w:rsidP="00A8371E"/>
    <w:p w14:paraId="27E17B83" w14:textId="77777777" w:rsidR="00076746" w:rsidRPr="003A1259" w:rsidRDefault="00A06097">
      <w:pPr>
        <w:pStyle w:val="Ttulo"/>
        <w:jc w:val="center"/>
        <w:rPr>
          <w:lang w:val="pt-BR"/>
        </w:rPr>
      </w:pPr>
      <w:r w:rsidRPr="003A1259">
        <w:rPr>
          <w:lang w:val="pt-BR"/>
        </w:rPr>
        <w:t>REGULAMENTO DE PATROCÍNIO PARA PROJETOS DE LEIS DE INCENTIVO FISCAL</w:t>
      </w:r>
    </w:p>
    <w:p w14:paraId="104C11A1" w14:textId="77777777" w:rsidR="00076746" w:rsidRPr="003A1259" w:rsidRDefault="00A06097">
      <w:pPr>
        <w:pStyle w:val="Ttulo1"/>
        <w:rPr>
          <w:lang w:val="pt-BR"/>
        </w:rPr>
      </w:pPr>
      <w:r w:rsidRPr="003A1259">
        <w:rPr>
          <w:lang w:val="pt-BR"/>
        </w:rPr>
        <w:t>1. Objetivo</w:t>
      </w:r>
    </w:p>
    <w:p w14:paraId="514D1A70" w14:textId="77777777" w:rsidR="00076746" w:rsidRPr="003A1259" w:rsidRDefault="00A06097">
      <w:pPr>
        <w:spacing w:after="100"/>
        <w:rPr>
          <w:lang w:val="pt-BR"/>
        </w:rPr>
      </w:pPr>
      <w:r w:rsidRPr="003A1259">
        <w:rPr>
          <w:lang w:val="pt-BR"/>
        </w:rPr>
        <w:t>O presente regulamento de patrocínio de projetos incentivados tem por finalidade estabelecer os critérios que direcionam os investimentos do Rodonaves Transportes em projetos sociais, culturais, esportivos e que possam usufruir da política de incentivos fiscais.</w:t>
      </w:r>
    </w:p>
    <w:p w14:paraId="15FC296F" w14:textId="77777777" w:rsidR="00076746" w:rsidRDefault="00A06097">
      <w:pPr>
        <w:pStyle w:val="Ttulo1"/>
      </w:pPr>
      <w:r>
        <w:t xml:space="preserve">2. </w:t>
      </w:r>
      <w:proofErr w:type="spellStart"/>
      <w:r>
        <w:t>Principais</w:t>
      </w:r>
      <w:proofErr w:type="spellEnd"/>
      <w:r>
        <w:t xml:space="preserve"> Leis de </w:t>
      </w:r>
      <w:proofErr w:type="spellStart"/>
      <w:r>
        <w:t>Incentivo</w:t>
      </w:r>
      <w:proofErr w:type="spellEnd"/>
    </w:p>
    <w:p w14:paraId="05CE4CA3" w14:textId="77777777" w:rsidR="00076746" w:rsidRPr="003A1259" w:rsidRDefault="00A06097">
      <w:pPr>
        <w:pStyle w:val="Commarcadores"/>
        <w:spacing w:after="40"/>
        <w:rPr>
          <w:lang w:val="pt-BR"/>
        </w:rPr>
      </w:pPr>
      <w:r w:rsidRPr="003A1259">
        <w:rPr>
          <w:lang w:val="pt-BR"/>
        </w:rPr>
        <w:t>PROAC: Programa de Ação Cultural de SP (até 3% do ICMS devido)</w:t>
      </w:r>
    </w:p>
    <w:p w14:paraId="565EBD5D" w14:textId="77777777" w:rsidR="00076746" w:rsidRPr="003A1259" w:rsidRDefault="00A06097">
      <w:pPr>
        <w:pStyle w:val="Commarcadores"/>
        <w:spacing w:after="40"/>
        <w:rPr>
          <w:lang w:val="pt-BR"/>
        </w:rPr>
      </w:pPr>
      <w:r w:rsidRPr="003A1259">
        <w:rPr>
          <w:lang w:val="pt-BR"/>
        </w:rPr>
        <w:t>LPIE: Lei Paulista de Incentivo ao Esporte (até 3% do ICMS devido)</w:t>
      </w:r>
    </w:p>
    <w:p w14:paraId="0B9382D0" w14:textId="77777777" w:rsidR="00076746" w:rsidRPr="003A1259" w:rsidRDefault="00A06097">
      <w:pPr>
        <w:pStyle w:val="Commarcadores"/>
        <w:spacing w:after="40"/>
        <w:rPr>
          <w:lang w:val="pt-BR"/>
        </w:rPr>
      </w:pPr>
      <w:r w:rsidRPr="003A1259">
        <w:rPr>
          <w:lang w:val="pt-BR"/>
        </w:rPr>
        <w:t>LIC: Lei de Incentivo à Cultura Federal (até 4% do IR devido)</w:t>
      </w:r>
    </w:p>
    <w:p w14:paraId="350E19DD" w14:textId="77777777" w:rsidR="00076746" w:rsidRPr="003A1259" w:rsidRDefault="00A06097">
      <w:pPr>
        <w:pStyle w:val="Commarcadores"/>
        <w:spacing w:after="40"/>
        <w:rPr>
          <w:lang w:val="pt-BR"/>
        </w:rPr>
      </w:pPr>
      <w:r w:rsidRPr="003A1259">
        <w:rPr>
          <w:lang w:val="pt-BR"/>
        </w:rPr>
        <w:t>LIE: Lei de Incentivo ao Esporte Federal (até 1% do IR devido)</w:t>
      </w:r>
    </w:p>
    <w:p w14:paraId="790304E1" w14:textId="77777777" w:rsidR="00076746" w:rsidRPr="003A1259" w:rsidRDefault="00A06097">
      <w:pPr>
        <w:pStyle w:val="Ttulo1"/>
        <w:rPr>
          <w:lang w:val="pt-BR"/>
        </w:rPr>
      </w:pPr>
      <w:r w:rsidRPr="003A1259">
        <w:rPr>
          <w:lang w:val="pt-BR"/>
        </w:rPr>
        <w:t>3. Objetivos dos Projetos que apoiamos</w:t>
      </w:r>
    </w:p>
    <w:p w14:paraId="03DF2487" w14:textId="77777777" w:rsidR="00076746" w:rsidRPr="003A1259" w:rsidRDefault="00A06097">
      <w:pPr>
        <w:pStyle w:val="Ttulo2"/>
        <w:rPr>
          <w:lang w:val="pt-BR"/>
        </w:rPr>
      </w:pPr>
      <w:r w:rsidRPr="003A1259">
        <w:rPr>
          <w:lang w:val="pt-BR"/>
        </w:rPr>
        <w:t>3.1 Responsabilidade Social</w:t>
      </w:r>
    </w:p>
    <w:p w14:paraId="2288FB07" w14:textId="77777777" w:rsidR="00076746" w:rsidRPr="003A1259" w:rsidRDefault="00A06097">
      <w:pPr>
        <w:pStyle w:val="Commarcadores"/>
        <w:spacing w:after="40"/>
        <w:rPr>
          <w:lang w:val="pt-BR"/>
        </w:rPr>
      </w:pPr>
      <w:r w:rsidRPr="003A1259">
        <w:rPr>
          <w:lang w:val="pt-BR"/>
        </w:rPr>
        <w:t>Promover a inclusão social por meio de projetos inovadores;</w:t>
      </w:r>
    </w:p>
    <w:p w14:paraId="7C1306EB" w14:textId="77777777" w:rsidR="00076746" w:rsidRPr="003A1259" w:rsidRDefault="00A06097">
      <w:pPr>
        <w:pStyle w:val="Commarcadores"/>
        <w:spacing w:after="40"/>
        <w:rPr>
          <w:lang w:val="pt-BR"/>
        </w:rPr>
      </w:pPr>
      <w:r w:rsidRPr="003A1259">
        <w:rPr>
          <w:lang w:val="pt-BR"/>
        </w:rPr>
        <w:t>Atuar junto a escolas públicas promovendo o conhecimento e a inclusão;</w:t>
      </w:r>
    </w:p>
    <w:p w14:paraId="00FD5B3D" w14:textId="77777777" w:rsidR="00076746" w:rsidRPr="003A1259" w:rsidRDefault="00A06097">
      <w:pPr>
        <w:pStyle w:val="Commarcadores"/>
        <w:spacing w:after="40"/>
        <w:rPr>
          <w:lang w:val="pt-BR"/>
        </w:rPr>
      </w:pPr>
      <w:r w:rsidRPr="003A1259">
        <w:rPr>
          <w:lang w:val="pt-BR"/>
        </w:rPr>
        <w:t>Valorizar e respeitar as pessoas, principalmente aquelas em situação de risco/vulnerabilidade, especialmente crianças e idosos.</w:t>
      </w:r>
    </w:p>
    <w:p w14:paraId="12A1DC00" w14:textId="77777777" w:rsidR="00076746" w:rsidRDefault="00A06097">
      <w:pPr>
        <w:pStyle w:val="Ttulo2"/>
      </w:pPr>
      <w:r>
        <w:t xml:space="preserve">3.2 </w:t>
      </w:r>
      <w:proofErr w:type="spellStart"/>
      <w:r>
        <w:t>Responsabilidade</w:t>
      </w:r>
      <w:proofErr w:type="spellEnd"/>
      <w:r>
        <w:t xml:space="preserve"> </w:t>
      </w:r>
      <w:proofErr w:type="spellStart"/>
      <w:r>
        <w:t>Socioambiental</w:t>
      </w:r>
      <w:proofErr w:type="spellEnd"/>
    </w:p>
    <w:p w14:paraId="66819F40" w14:textId="77777777" w:rsidR="00076746" w:rsidRPr="003A1259" w:rsidRDefault="00A06097">
      <w:pPr>
        <w:pStyle w:val="Commarcadores"/>
        <w:spacing w:after="40"/>
        <w:rPr>
          <w:lang w:val="pt-BR"/>
        </w:rPr>
      </w:pPr>
      <w:r w:rsidRPr="003A1259">
        <w:rPr>
          <w:lang w:val="pt-BR"/>
        </w:rPr>
        <w:t>Promover a conscientização e preservação ambiental para o desenvolvimento sustentável;</w:t>
      </w:r>
    </w:p>
    <w:p w14:paraId="15C748E2" w14:textId="77777777" w:rsidR="00076746" w:rsidRPr="003A1259" w:rsidRDefault="00A06097">
      <w:pPr>
        <w:pStyle w:val="Commarcadores"/>
        <w:spacing w:after="40"/>
        <w:rPr>
          <w:lang w:val="pt-BR"/>
        </w:rPr>
      </w:pPr>
      <w:r w:rsidRPr="003A1259">
        <w:rPr>
          <w:lang w:val="pt-BR"/>
        </w:rPr>
        <w:t>Reforçar os princípios e a responsabilidade socioambiental do Grupo Rodonaves nas comunidades onde atua.</w:t>
      </w:r>
    </w:p>
    <w:p w14:paraId="1943D42E" w14:textId="77777777" w:rsidR="0021421B" w:rsidRPr="003A1259" w:rsidRDefault="00000000" w:rsidP="003A1259">
      <w:pPr>
        <w:pStyle w:val="Ttulo2"/>
      </w:pPr>
      <w:r w:rsidRPr="003A1259">
        <w:t xml:space="preserve">3.3 </w:t>
      </w:r>
      <w:proofErr w:type="spellStart"/>
      <w:r w:rsidRPr="003A1259">
        <w:t>Capacitação</w:t>
      </w:r>
      <w:proofErr w:type="spellEnd"/>
      <w:r w:rsidRPr="003A1259">
        <w:t xml:space="preserve">, </w:t>
      </w:r>
      <w:proofErr w:type="spellStart"/>
      <w:r w:rsidRPr="003A1259">
        <w:t>Empreendedorismo</w:t>
      </w:r>
      <w:proofErr w:type="spellEnd"/>
      <w:r w:rsidRPr="003A1259">
        <w:t xml:space="preserve"> e </w:t>
      </w:r>
      <w:proofErr w:type="spellStart"/>
      <w:r w:rsidRPr="003A1259">
        <w:t>Desenvolvimento</w:t>
      </w:r>
      <w:proofErr w:type="spellEnd"/>
      <w:r w:rsidRPr="003A1259">
        <w:t xml:space="preserve"> de </w:t>
      </w:r>
      <w:proofErr w:type="spellStart"/>
      <w:r w:rsidRPr="003A1259">
        <w:t>Talentos</w:t>
      </w:r>
      <w:proofErr w:type="spellEnd"/>
    </w:p>
    <w:p w14:paraId="5A2FA687" w14:textId="2D3D59B5" w:rsidR="0021421B" w:rsidRPr="003A1259" w:rsidRDefault="00000000" w:rsidP="003A1259">
      <w:pPr>
        <w:pStyle w:val="Commarcadores"/>
        <w:spacing w:after="40"/>
        <w:rPr>
          <w:lang w:val="pt-BR"/>
        </w:rPr>
      </w:pPr>
      <w:r w:rsidRPr="003A1259">
        <w:rPr>
          <w:lang w:val="pt-BR"/>
        </w:rPr>
        <w:t>Priorizar projetos que promovam capacitação, desenvolvimento de competências e empreendedorismo, ampliando as oportunidades de formação, empregabilidade e geração de renda.</w:t>
      </w:r>
    </w:p>
    <w:p w14:paraId="71145D42" w14:textId="1DAD1855" w:rsidR="0021421B" w:rsidRPr="003A1259" w:rsidRDefault="00000000" w:rsidP="003A1259">
      <w:pPr>
        <w:pStyle w:val="Commarcadores"/>
        <w:spacing w:after="40"/>
        <w:rPr>
          <w:lang w:val="pt-BR"/>
        </w:rPr>
      </w:pPr>
      <w:r w:rsidRPr="003A1259">
        <w:rPr>
          <w:lang w:val="pt-BR"/>
        </w:rPr>
        <w:t>Valorizar iniciativas que contribuam para identificar, desenvolver e criar condições para a retenção de talentos nas comunidades atendidas, favorecendo sua continuidade e seu potencial de contribuição social e profissional.</w:t>
      </w:r>
    </w:p>
    <w:p w14:paraId="354AB379" w14:textId="3E5DA5C4" w:rsidR="0021421B" w:rsidRPr="003A1259" w:rsidRDefault="00000000" w:rsidP="003A1259">
      <w:pPr>
        <w:pStyle w:val="Commarcadores"/>
        <w:spacing w:after="40"/>
        <w:rPr>
          <w:lang w:val="pt-BR"/>
        </w:rPr>
      </w:pPr>
      <w:r w:rsidRPr="003A1259">
        <w:rPr>
          <w:lang w:val="pt-BR"/>
        </w:rPr>
        <w:t>Considerar o potencial dos projetos de conectar a formação ao desenvolvimento de oportunidades concretas, fortalecendo trajetórias profissionais e o legado social nas regiões onde o Grupo Rodonaves atua.</w:t>
      </w:r>
    </w:p>
    <w:p w14:paraId="0DD40499" w14:textId="77777777" w:rsidR="00076746" w:rsidRPr="003A1259" w:rsidRDefault="00A06097">
      <w:pPr>
        <w:pStyle w:val="Ttulo1"/>
        <w:rPr>
          <w:lang w:val="pt-BR"/>
        </w:rPr>
      </w:pPr>
      <w:r w:rsidRPr="003A1259">
        <w:rPr>
          <w:lang w:val="pt-BR"/>
        </w:rPr>
        <w:lastRenderedPageBreak/>
        <w:t>4. Critérios para Patrocínio</w:t>
      </w:r>
    </w:p>
    <w:p w14:paraId="19C11AAE" w14:textId="77777777" w:rsidR="00076746" w:rsidRPr="003A1259" w:rsidRDefault="00A06097">
      <w:pPr>
        <w:spacing w:after="100"/>
        <w:rPr>
          <w:lang w:val="pt-BR"/>
        </w:rPr>
      </w:pPr>
      <w:r w:rsidRPr="003A1259">
        <w:rPr>
          <w:lang w:val="pt-BR"/>
        </w:rPr>
        <w:t>4.1 Somente serão selecionados projetos que atendam a um ou mais dos objetivos acima, respeitem as regras desta Política e cumpram as finalidades das leis em relação às diferentes modalidades de incentivo fiscal.</w:t>
      </w:r>
    </w:p>
    <w:p w14:paraId="2029486D" w14:textId="77777777" w:rsidR="00076746" w:rsidRPr="003A1259" w:rsidRDefault="00A06097">
      <w:pPr>
        <w:spacing w:after="100"/>
        <w:rPr>
          <w:lang w:val="pt-BR"/>
        </w:rPr>
      </w:pPr>
      <w:r w:rsidRPr="003A1259">
        <w:rPr>
          <w:lang w:val="pt-BR"/>
        </w:rPr>
        <w:t>4.2 Na análise dos projetos, também serão levados em consideração:</w:t>
      </w:r>
      <w:r w:rsidRPr="003A1259">
        <w:rPr>
          <w:lang w:val="pt-BR"/>
        </w:rPr>
        <w:br/>
        <w:t>• A contribuição do projeto para a capacitação, o empreendedorismo, a empregabilidade e a possibilidade de desenvolvimento e retenção de talentos.</w:t>
      </w:r>
    </w:p>
    <w:p w14:paraId="6ACC2E73" w14:textId="77777777" w:rsidR="00076746" w:rsidRPr="003A1259" w:rsidRDefault="00A06097">
      <w:pPr>
        <w:pStyle w:val="Commarcadores"/>
        <w:spacing w:after="40"/>
        <w:rPr>
          <w:lang w:val="pt-BR"/>
        </w:rPr>
      </w:pPr>
      <w:r w:rsidRPr="003A1259">
        <w:rPr>
          <w:lang w:val="pt-BR"/>
        </w:rPr>
        <w:t>A localidade de abrangência do projeto, priorizando regiões com atuação do Grupo Rodonaves, incluindo Centros de Transferência de Carga (CTC) ou filiais;</w:t>
      </w:r>
    </w:p>
    <w:p w14:paraId="361EDC1A" w14:textId="77777777" w:rsidR="00076746" w:rsidRPr="003A1259" w:rsidRDefault="00A06097">
      <w:pPr>
        <w:pStyle w:val="Commarcadores"/>
        <w:spacing w:after="40"/>
        <w:rPr>
          <w:lang w:val="pt-BR"/>
        </w:rPr>
      </w:pPr>
      <w:r w:rsidRPr="003A1259">
        <w:rPr>
          <w:lang w:val="pt-BR"/>
        </w:rPr>
        <w:t>O impacto social gerado pelo projeto;</w:t>
      </w:r>
    </w:p>
    <w:p w14:paraId="58EEA1B1" w14:textId="77777777" w:rsidR="00076746" w:rsidRPr="003A1259" w:rsidRDefault="00A06097">
      <w:pPr>
        <w:pStyle w:val="Commarcadores"/>
        <w:spacing w:after="40"/>
        <w:rPr>
          <w:lang w:val="pt-BR"/>
        </w:rPr>
      </w:pPr>
      <w:r w:rsidRPr="003A1259">
        <w:rPr>
          <w:lang w:val="pt-BR"/>
        </w:rPr>
        <w:t>A visibilidade do projeto, incluindo o volume de pessoas atingidas e as demais contrapartidas.</w:t>
      </w:r>
    </w:p>
    <w:p w14:paraId="55BDF1BE" w14:textId="77777777" w:rsidR="00076746" w:rsidRPr="003A1259" w:rsidRDefault="00A06097">
      <w:pPr>
        <w:pStyle w:val="Ttulo1"/>
        <w:rPr>
          <w:lang w:val="pt-BR"/>
        </w:rPr>
      </w:pPr>
      <w:r w:rsidRPr="003A1259">
        <w:rPr>
          <w:lang w:val="pt-BR"/>
        </w:rPr>
        <w:t>5. Segmentos e Leis com Atuação do Grupo Rodonaves</w:t>
      </w:r>
    </w:p>
    <w:p w14:paraId="72EFFC2F" w14:textId="77777777" w:rsidR="00076746" w:rsidRDefault="00A06097">
      <w:pPr>
        <w:pStyle w:val="Ttulo2"/>
      </w:pPr>
      <w:r>
        <w:t>5.1 Cultural</w:t>
      </w:r>
    </w:p>
    <w:p w14:paraId="7BAA8212" w14:textId="77777777" w:rsidR="00076746" w:rsidRPr="003A1259" w:rsidRDefault="00A06097">
      <w:pPr>
        <w:pStyle w:val="Commarcadores"/>
        <w:spacing w:after="40"/>
        <w:rPr>
          <w:lang w:val="pt-BR"/>
        </w:rPr>
      </w:pPr>
      <w:r w:rsidRPr="003A1259">
        <w:rPr>
          <w:lang w:val="pt-BR"/>
        </w:rPr>
        <w:t>Lei Rouanet de Incentivo à Cultura, Lei Federal do Audiovisual e Leis Estaduais.</w:t>
      </w:r>
    </w:p>
    <w:p w14:paraId="574CD510" w14:textId="77777777" w:rsidR="00076746" w:rsidRDefault="00A06097">
      <w:pPr>
        <w:pStyle w:val="Ttulo2"/>
      </w:pPr>
      <w:r>
        <w:t>5.</w:t>
      </w:r>
      <w:r w:rsidR="00710D79">
        <w:t>2</w:t>
      </w:r>
      <w:r>
        <w:t xml:space="preserve"> </w:t>
      </w:r>
      <w:proofErr w:type="spellStart"/>
      <w:r>
        <w:t>Esportivo</w:t>
      </w:r>
      <w:proofErr w:type="spellEnd"/>
    </w:p>
    <w:p w14:paraId="3996AFA3" w14:textId="77777777" w:rsidR="00076746" w:rsidRPr="003A1259" w:rsidRDefault="00A06097">
      <w:pPr>
        <w:pStyle w:val="Commarcadores"/>
        <w:spacing w:after="40"/>
        <w:rPr>
          <w:lang w:val="pt-BR"/>
        </w:rPr>
      </w:pPr>
      <w:r w:rsidRPr="003A1259">
        <w:rPr>
          <w:lang w:val="pt-BR"/>
        </w:rPr>
        <w:t>Lei Federal de Incentivo ao Esporte e Leis Estaduais.</w:t>
      </w:r>
    </w:p>
    <w:p w14:paraId="64DCDE79" w14:textId="77777777" w:rsidR="00076746" w:rsidRPr="003A1259" w:rsidRDefault="00A06097">
      <w:pPr>
        <w:pStyle w:val="Ttulo1"/>
        <w:rPr>
          <w:lang w:val="pt-BR"/>
        </w:rPr>
      </w:pPr>
      <w:r w:rsidRPr="003A1259">
        <w:rPr>
          <w:lang w:val="pt-BR"/>
        </w:rPr>
        <w:t>6. Processo de Inscrição e Seleção de Projetos</w:t>
      </w:r>
    </w:p>
    <w:p w14:paraId="084FB522" w14:textId="77777777" w:rsidR="00076746" w:rsidRPr="003A1259" w:rsidRDefault="00A06097">
      <w:pPr>
        <w:spacing w:after="100"/>
        <w:rPr>
          <w:lang w:val="pt-BR"/>
        </w:rPr>
      </w:pPr>
      <w:r w:rsidRPr="003A1259">
        <w:rPr>
          <w:lang w:val="pt-BR"/>
        </w:rPr>
        <w:t>6.1 Para a inscrição de projetos incentivados, o proponente deverá enviar seu projeto na plataforma Gente Boa (V2V) e garantir a veracidade e integridade das informações apresentadas.</w:t>
      </w:r>
    </w:p>
    <w:p w14:paraId="74E47F6A" w14:textId="77777777" w:rsidR="00076746" w:rsidRPr="003A1259" w:rsidRDefault="00A06097">
      <w:pPr>
        <w:spacing w:after="100"/>
        <w:rPr>
          <w:lang w:val="pt-BR"/>
        </w:rPr>
      </w:pPr>
      <w:r w:rsidRPr="003A1259">
        <w:rPr>
          <w:lang w:val="pt-BR"/>
        </w:rPr>
        <w:t>6.2 O candidato ao patrocínio deverá ser o responsável pelo projeto e responderá judicialmente por qualquer questionamento relativo às informações prestadas.</w:t>
      </w:r>
    </w:p>
    <w:p w14:paraId="7CF8E9D5" w14:textId="77777777" w:rsidR="00076746" w:rsidRPr="003A1259" w:rsidRDefault="00A06097">
      <w:pPr>
        <w:spacing w:after="100"/>
        <w:rPr>
          <w:lang w:val="pt-BR"/>
        </w:rPr>
      </w:pPr>
      <w:r w:rsidRPr="003A1259">
        <w:rPr>
          <w:lang w:val="pt-BR"/>
        </w:rPr>
        <w:t>6.3 Os projetos passarão por uma pré-seleção da área de Responsabilidade Social. Se atenderem aos requisitos desta Política, seguirão para aprovação final da Diretoria de Gente &amp; Gestão e da Vice-Presidência. Após aprovação, a área de Responsabilidade Social e a área Fiscal farão as programações dos aportes.</w:t>
      </w:r>
    </w:p>
    <w:p w14:paraId="742F98F8" w14:textId="77777777" w:rsidR="00076746" w:rsidRPr="003A1259" w:rsidRDefault="00A06097">
      <w:pPr>
        <w:spacing w:after="100"/>
        <w:rPr>
          <w:lang w:val="pt-BR"/>
        </w:rPr>
      </w:pPr>
      <w:r w:rsidRPr="003A1259">
        <w:rPr>
          <w:lang w:val="pt-BR"/>
        </w:rPr>
        <w:t>6.4 O Grupo Rodonaves se reserva o direito de cancelar, a qualquer tempo, os processos de patrocínio relativos a projetos envolvidos em questionamentos legais que possam impactar a sua reputação, realização ou confiabilidade.</w:t>
      </w:r>
    </w:p>
    <w:p w14:paraId="610C6764" w14:textId="77777777" w:rsidR="00076746" w:rsidRPr="003A1259" w:rsidRDefault="00A06097">
      <w:pPr>
        <w:spacing w:after="100"/>
        <w:rPr>
          <w:lang w:val="pt-BR"/>
        </w:rPr>
      </w:pPr>
      <w:r w:rsidRPr="003A1259">
        <w:rPr>
          <w:lang w:val="pt-BR"/>
        </w:rPr>
        <w:t>6.5 A inscrição do projeto implica na concordância do candidato com todas as regras desta Política, que poderá ser alterada pelo Grupo Rodonaves independentemente de aviso prévio.</w:t>
      </w:r>
    </w:p>
    <w:p w14:paraId="33E74690" w14:textId="77777777" w:rsidR="00076746" w:rsidRPr="003A1259" w:rsidRDefault="00A06097">
      <w:pPr>
        <w:pStyle w:val="Ttulo1"/>
        <w:rPr>
          <w:lang w:val="pt-BR"/>
        </w:rPr>
      </w:pPr>
      <w:r w:rsidRPr="003A1259">
        <w:rPr>
          <w:lang w:val="pt-BR"/>
        </w:rPr>
        <w:t>7. Cronograma de Inscrições e Aportes de Projetos Incentivados</w:t>
      </w:r>
    </w:p>
    <w:p w14:paraId="4A8AD6FB" w14:textId="77777777" w:rsidR="00076746" w:rsidRPr="003A1259" w:rsidRDefault="00A06097">
      <w:pPr>
        <w:spacing w:after="100"/>
        <w:rPr>
          <w:lang w:val="pt-BR"/>
        </w:rPr>
      </w:pPr>
      <w:r w:rsidRPr="003A1259">
        <w:rPr>
          <w:lang w:val="pt-BR"/>
        </w:rPr>
        <w:t>O cronograma abaixo estabelece as janelas previstas para inscrição, análise, validação, aprovação e início dos pagamentos/aportes dos projetos de leis de incentivo: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45"/>
        <w:gridCol w:w="3245"/>
        <w:gridCol w:w="3246"/>
      </w:tblGrid>
      <w:tr w:rsidR="00076746" w14:paraId="514BAF14" w14:textId="77777777">
        <w:trPr>
          <w:jc w:val="center"/>
        </w:trPr>
        <w:tc>
          <w:tcPr>
            <w:tcW w:w="3249" w:type="dxa"/>
            <w:vAlign w:val="center"/>
          </w:tcPr>
          <w:p w14:paraId="4B663EC3" w14:textId="77777777" w:rsidR="00076746" w:rsidRDefault="00A06097">
            <w:proofErr w:type="spellStart"/>
            <w:r>
              <w:rPr>
                <w:b/>
                <w:sz w:val="19"/>
              </w:rPr>
              <w:t>Período</w:t>
            </w:r>
            <w:proofErr w:type="spellEnd"/>
          </w:p>
        </w:tc>
        <w:tc>
          <w:tcPr>
            <w:tcW w:w="3249" w:type="dxa"/>
            <w:vAlign w:val="center"/>
          </w:tcPr>
          <w:p w14:paraId="2C82A80A" w14:textId="77777777" w:rsidR="00076746" w:rsidRDefault="00A06097">
            <w:r>
              <w:rPr>
                <w:b/>
                <w:sz w:val="19"/>
              </w:rPr>
              <w:t>Lei</w:t>
            </w:r>
          </w:p>
        </w:tc>
        <w:tc>
          <w:tcPr>
            <w:tcW w:w="3249" w:type="dxa"/>
            <w:vAlign w:val="center"/>
          </w:tcPr>
          <w:p w14:paraId="2B75625F" w14:textId="77777777" w:rsidR="00076746" w:rsidRDefault="00A06097">
            <w:r>
              <w:rPr>
                <w:b/>
                <w:sz w:val="19"/>
              </w:rPr>
              <w:t>Etapa</w:t>
            </w:r>
          </w:p>
        </w:tc>
      </w:tr>
      <w:tr w:rsidR="00076746" w:rsidRPr="003A1259" w14:paraId="2AA530E7" w14:textId="77777777">
        <w:trPr>
          <w:jc w:val="center"/>
        </w:trPr>
        <w:tc>
          <w:tcPr>
            <w:tcW w:w="3249" w:type="dxa"/>
            <w:vAlign w:val="center"/>
          </w:tcPr>
          <w:p w14:paraId="5F886090" w14:textId="77777777" w:rsidR="00076746" w:rsidRDefault="00A06097">
            <w:r>
              <w:rPr>
                <w:sz w:val="18"/>
              </w:rPr>
              <w:t>Out/2026 a Dez/2026</w:t>
            </w:r>
          </w:p>
        </w:tc>
        <w:tc>
          <w:tcPr>
            <w:tcW w:w="3249" w:type="dxa"/>
            <w:vAlign w:val="center"/>
          </w:tcPr>
          <w:p w14:paraId="0DED6D66" w14:textId="77777777" w:rsidR="00076746" w:rsidRDefault="00A06097">
            <w:r>
              <w:rPr>
                <w:sz w:val="18"/>
              </w:rPr>
              <w:t>IR – Cultura</w:t>
            </w:r>
          </w:p>
        </w:tc>
        <w:tc>
          <w:tcPr>
            <w:tcW w:w="3249" w:type="dxa"/>
            <w:vAlign w:val="center"/>
          </w:tcPr>
          <w:p w14:paraId="688AA9E9" w14:textId="77777777" w:rsidR="00076746" w:rsidRPr="003A1259" w:rsidRDefault="00A06097">
            <w:pPr>
              <w:rPr>
                <w:lang w:val="pt-BR"/>
              </w:rPr>
            </w:pPr>
            <w:r w:rsidRPr="003A1259">
              <w:rPr>
                <w:sz w:val="18"/>
                <w:lang w:val="pt-BR"/>
              </w:rPr>
              <w:t>Inscrições, análise e validação dos projetos</w:t>
            </w:r>
          </w:p>
        </w:tc>
      </w:tr>
      <w:tr w:rsidR="00076746" w:rsidRPr="003A1259" w14:paraId="028F5A78" w14:textId="77777777">
        <w:trPr>
          <w:jc w:val="center"/>
        </w:trPr>
        <w:tc>
          <w:tcPr>
            <w:tcW w:w="3249" w:type="dxa"/>
            <w:vAlign w:val="center"/>
          </w:tcPr>
          <w:p w14:paraId="1E51DEEB" w14:textId="77777777" w:rsidR="00076746" w:rsidRDefault="00A06097">
            <w:r>
              <w:rPr>
                <w:sz w:val="18"/>
              </w:rPr>
              <w:t>Out/2026 a Dez/2026</w:t>
            </w:r>
          </w:p>
        </w:tc>
        <w:tc>
          <w:tcPr>
            <w:tcW w:w="3249" w:type="dxa"/>
            <w:vAlign w:val="center"/>
          </w:tcPr>
          <w:p w14:paraId="45E19E69" w14:textId="77777777" w:rsidR="00076746" w:rsidRDefault="00A06097">
            <w:r>
              <w:rPr>
                <w:sz w:val="18"/>
              </w:rPr>
              <w:t xml:space="preserve">IR – </w:t>
            </w:r>
            <w:proofErr w:type="spellStart"/>
            <w:r>
              <w:rPr>
                <w:sz w:val="18"/>
              </w:rPr>
              <w:t>Esporte</w:t>
            </w:r>
            <w:proofErr w:type="spellEnd"/>
          </w:p>
        </w:tc>
        <w:tc>
          <w:tcPr>
            <w:tcW w:w="3249" w:type="dxa"/>
            <w:vAlign w:val="center"/>
          </w:tcPr>
          <w:p w14:paraId="7B86EF18" w14:textId="77777777" w:rsidR="00076746" w:rsidRPr="003A1259" w:rsidRDefault="00A06097">
            <w:pPr>
              <w:rPr>
                <w:lang w:val="pt-BR"/>
              </w:rPr>
            </w:pPr>
            <w:r w:rsidRPr="003A1259">
              <w:rPr>
                <w:sz w:val="18"/>
                <w:lang w:val="pt-BR"/>
              </w:rPr>
              <w:t>Inscrições, análise e validação dos projetos</w:t>
            </w:r>
          </w:p>
        </w:tc>
      </w:tr>
      <w:tr w:rsidR="00076746" w14:paraId="00FE721A" w14:textId="77777777">
        <w:trPr>
          <w:jc w:val="center"/>
        </w:trPr>
        <w:tc>
          <w:tcPr>
            <w:tcW w:w="3249" w:type="dxa"/>
            <w:vAlign w:val="center"/>
          </w:tcPr>
          <w:p w14:paraId="508E4CB0" w14:textId="77777777" w:rsidR="00076746" w:rsidRDefault="00A06097">
            <w:r>
              <w:rPr>
                <w:sz w:val="18"/>
              </w:rPr>
              <w:t>Jan/2027</w:t>
            </w:r>
          </w:p>
        </w:tc>
        <w:tc>
          <w:tcPr>
            <w:tcW w:w="3249" w:type="dxa"/>
            <w:vAlign w:val="center"/>
          </w:tcPr>
          <w:p w14:paraId="7E20E463" w14:textId="77777777" w:rsidR="00076746" w:rsidRDefault="00A06097">
            <w:r>
              <w:rPr>
                <w:sz w:val="18"/>
              </w:rPr>
              <w:t xml:space="preserve">IR – Cultura e </w:t>
            </w:r>
            <w:proofErr w:type="spellStart"/>
            <w:r>
              <w:rPr>
                <w:sz w:val="18"/>
              </w:rPr>
              <w:t>Esporte</w:t>
            </w:r>
            <w:proofErr w:type="spellEnd"/>
          </w:p>
        </w:tc>
        <w:tc>
          <w:tcPr>
            <w:tcW w:w="3249" w:type="dxa"/>
            <w:vAlign w:val="center"/>
          </w:tcPr>
          <w:p w14:paraId="4EE6A2C0" w14:textId="77777777" w:rsidR="00076746" w:rsidRDefault="00A06097">
            <w:proofErr w:type="spellStart"/>
            <w:r>
              <w:rPr>
                <w:sz w:val="18"/>
              </w:rPr>
              <w:t>Aprovação</w:t>
            </w:r>
            <w:proofErr w:type="spellEnd"/>
            <w:r>
              <w:rPr>
                <w:sz w:val="18"/>
              </w:rPr>
              <w:t xml:space="preserve"> dos </w:t>
            </w:r>
            <w:proofErr w:type="spellStart"/>
            <w:r>
              <w:rPr>
                <w:sz w:val="18"/>
              </w:rPr>
              <w:t>projetos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selecionados</w:t>
            </w:r>
            <w:proofErr w:type="spellEnd"/>
          </w:p>
        </w:tc>
      </w:tr>
      <w:tr w:rsidR="00076746" w14:paraId="6444FF49" w14:textId="77777777">
        <w:trPr>
          <w:jc w:val="center"/>
        </w:trPr>
        <w:tc>
          <w:tcPr>
            <w:tcW w:w="3249" w:type="dxa"/>
            <w:vAlign w:val="center"/>
          </w:tcPr>
          <w:p w14:paraId="3C6BF476" w14:textId="77777777" w:rsidR="00076746" w:rsidRDefault="00A06097">
            <w:r>
              <w:rPr>
                <w:sz w:val="18"/>
              </w:rPr>
              <w:lastRenderedPageBreak/>
              <w:t>Mar/2027</w:t>
            </w:r>
          </w:p>
        </w:tc>
        <w:tc>
          <w:tcPr>
            <w:tcW w:w="3249" w:type="dxa"/>
            <w:vAlign w:val="center"/>
          </w:tcPr>
          <w:p w14:paraId="148E225F" w14:textId="77777777" w:rsidR="00076746" w:rsidRDefault="00A06097">
            <w:r>
              <w:rPr>
                <w:sz w:val="18"/>
              </w:rPr>
              <w:t xml:space="preserve">IR – Cultura e </w:t>
            </w:r>
            <w:proofErr w:type="spellStart"/>
            <w:r>
              <w:rPr>
                <w:sz w:val="18"/>
              </w:rPr>
              <w:t>Esporte</w:t>
            </w:r>
            <w:proofErr w:type="spellEnd"/>
          </w:p>
        </w:tc>
        <w:tc>
          <w:tcPr>
            <w:tcW w:w="3249" w:type="dxa"/>
            <w:vAlign w:val="center"/>
          </w:tcPr>
          <w:p w14:paraId="2BC94ABD" w14:textId="77777777" w:rsidR="00076746" w:rsidRDefault="00A06097">
            <w:proofErr w:type="spellStart"/>
            <w:r>
              <w:rPr>
                <w:sz w:val="18"/>
              </w:rPr>
              <w:t>Início</w:t>
            </w:r>
            <w:proofErr w:type="spellEnd"/>
            <w:r>
              <w:rPr>
                <w:sz w:val="18"/>
              </w:rPr>
              <w:t xml:space="preserve"> dos </w:t>
            </w:r>
            <w:proofErr w:type="spellStart"/>
            <w:r>
              <w:rPr>
                <w:sz w:val="18"/>
              </w:rPr>
              <w:t>pagamentos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aportes</w:t>
            </w:r>
            <w:proofErr w:type="spellEnd"/>
          </w:p>
        </w:tc>
      </w:tr>
      <w:tr w:rsidR="00076746" w:rsidRPr="003A1259" w14:paraId="13FFDD5F" w14:textId="77777777">
        <w:trPr>
          <w:jc w:val="center"/>
        </w:trPr>
        <w:tc>
          <w:tcPr>
            <w:tcW w:w="3249" w:type="dxa"/>
            <w:vAlign w:val="center"/>
          </w:tcPr>
          <w:p w14:paraId="4602906D" w14:textId="77777777" w:rsidR="00076746" w:rsidRDefault="00A06097">
            <w:r>
              <w:rPr>
                <w:sz w:val="18"/>
              </w:rPr>
              <w:t>Jan/2027 a Mar/2027</w:t>
            </w:r>
          </w:p>
        </w:tc>
        <w:tc>
          <w:tcPr>
            <w:tcW w:w="3249" w:type="dxa"/>
            <w:vAlign w:val="center"/>
          </w:tcPr>
          <w:p w14:paraId="6B6B7791" w14:textId="77777777" w:rsidR="00076746" w:rsidRDefault="00A06097">
            <w:r>
              <w:rPr>
                <w:sz w:val="18"/>
              </w:rPr>
              <w:t>ICMS – Cultura</w:t>
            </w:r>
          </w:p>
        </w:tc>
        <w:tc>
          <w:tcPr>
            <w:tcW w:w="3249" w:type="dxa"/>
            <w:vAlign w:val="center"/>
          </w:tcPr>
          <w:p w14:paraId="14D6EAF1" w14:textId="77777777" w:rsidR="00076746" w:rsidRPr="003A1259" w:rsidRDefault="00A06097">
            <w:pPr>
              <w:rPr>
                <w:lang w:val="pt-BR"/>
              </w:rPr>
            </w:pPr>
            <w:r w:rsidRPr="003A1259">
              <w:rPr>
                <w:sz w:val="18"/>
                <w:lang w:val="pt-BR"/>
              </w:rPr>
              <w:t>Inscrições, análise e validação dos projetos</w:t>
            </w:r>
          </w:p>
        </w:tc>
      </w:tr>
      <w:tr w:rsidR="00076746" w:rsidRPr="003A1259" w14:paraId="012B817D" w14:textId="77777777">
        <w:trPr>
          <w:jc w:val="center"/>
        </w:trPr>
        <w:tc>
          <w:tcPr>
            <w:tcW w:w="3249" w:type="dxa"/>
            <w:vAlign w:val="center"/>
          </w:tcPr>
          <w:p w14:paraId="59DC335E" w14:textId="77777777" w:rsidR="00076746" w:rsidRDefault="00A06097">
            <w:r>
              <w:rPr>
                <w:sz w:val="18"/>
              </w:rPr>
              <w:t>Jan/2027 a Mar/2027</w:t>
            </w:r>
          </w:p>
        </w:tc>
        <w:tc>
          <w:tcPr>
            <w:tcW w:w="3249" w:type="dxa"/>
            <w:vAlign w:val="center"/>
          </w:tcPr>
          <w:p w14:paraId="6FAB7D47" w14:textId="77777777" w:rsidR="00076746" w:rsidRDefault="00A06097">
            <w:r>
              <w:rPr>
                <w:sz w:val="18"/>
              </w:rPr>
              <w:t xml:space="preserve">ICMS – </w:t>
            </w:r>
            <w:proofErr w:type="spellStart"/>
            <w:r>
              <w:rPr>
                <w:sz w:val="18"/>
              </w:rPr>
              <w:t>Esporte</w:t>
            </w:r>
            <w:proofErr w:type="spellEnd"/>
          </w:p>
        </w:tc>
        <w:tc>
          <w:tcPr>
            <w:tcW w:w="3249" w:type="dxa"/>
            <w:vAlign w:val="center"/>
          </w:tcPr>
          <w:p w14:paraId="20F20EB9" w14:textId="77777777" w:rsidR="00076746" w:rsidRPr="003A1259" w:rsidRDefault="00A06097">
            <w:pPr>
              <w:rPr>
                <w:lang w:val="pt-BR"/>
              </w:rPr>
            </w:pPr>
            <w:r w:rsidRPr="003A1259">
              <w:rPr>
                <w:sz w:val="18"/>
                <w:lang w:val="pt-BR"/>
              </w:rPr>
              <w:t>Inscrições, análise e validação dos projetos</w:t>
            </w:r>
          </w:p>
        </w:tc>
      </w:tr>
      <w:tr w:rsidR="00076746" w14:paraId="437E7E9F" w14:textId="77777777">
        <w:trPr>
          <w:jc w:val="center"/>
        </w:trPr>
        <w:tc>
          <w:tcPr>
            <w:tcW w:w="3249" w:type="dxa"/>
            <w:vAlign w:val="center"/>
          </w:tcPr>
          <w:p w14:paraId="7D134750" w14:textId="77777777" w:rsidR="00076746" w:rsidRDefault="00A06097">
            <w:proofErr w:type="spellStart"/>
            <w:r>
              <w:rPr>
                <w:sz w:val="18"/>
              </w:rPr>
              <w:t>Abr</w:t>
            </w:r>
            <w:proofErr w:type="spellEnd"/>
            <w:r>
              <w:rPr>
                <w:sz w:val="18"/>
              </w:rPr>
              <w:t>/2027</w:t>
            </w:r>
          </w:p>
        </w:tc>
        <w:tc>
          <w:tcPr>
            <w:tcW w:w="3249" w:type="dxa"/>
            <w:vAlign w:val="center"/>
          </w:tcPr>
          <w:p w14:paraId="67A3BD06" w14:textId="77777777" w:rsidR="00076746" w:rsidRDefault="00A06097">
            <w:r>
              <w:rPr>
                <w:sz w:val="18"/>
              </w:rPr>
              <w:t xml:space="preserve">ICMS – Cultura e </w:t>
            </w:r>
            <w:proofErr w:type="spellStart"/>
            <w:r>
              <w:rPr>
                <w:sz w:val="18"/>
              </w:rPr>
              <w:t>Esporte</w:t>
            </w:r>
            <w:proofErr w:type="spellEnd"/>
          </w:p>
        </w:tc>
        <w:tc>
          <w:tcPr>
            <w:tcW w:w="3249" w:type="dxa"/>
            <w:vAlign w:val="center"/>
          </w:tcPr>
          <w:p w14:paraId="0F978964" w14:textId="77777777" w:rsidR="00076746" w:rsidRDefault="00A06097">
            <w:proofErr w:type="spellStart"/>
            <w:r>
              <w:rPr>
                <w:sz w:val="18"/>
              </w:rPr>
              <w:t>Aprovação</w:t>
            </w:r>
            <w:proofErr w:type="spellEnd"/>
            <w:r>
              <w:rPr>
                <w:sz w:val="18"/>
              </w:rPr>
              <w:t xml:space="preserve"> dos </w:t>
            </w:r>
            <w:proofErr w:type="spellStart"/>
            <w:r>
              <w:rPr>
                <w:sz w:val="18"/>
              </w:rPr>
              <w:t>projetos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selecionados</w:t>
            </w:r>
            <w:proofErr w:type="spellEnd"/>
          </w:p>
        </w:tc>
      </w:tr>
      <w:tr w:rsidR="00076746" w14:paraId="509EC237" w14:textId="77777777">
        <w:trPr>
          <w:jc w:val="center"/>
        </w:trPr>
        <w:tc>
          <w:tcPr>
            <w:tcW w:w="3249" w:type="dxa"/>
            <w:vAlign w:val="center"/>
          </w:tcPr>
          <w:p w14:paraId="66CC6390" w14:textId="77777777" w:rsidR="00076746" w:rsidRDefault="00A06097">
            <w:r>
              <w:rPr>
                <w:sz w:val="18"/>
              </w:rPr>
              <w:t>Mai/2027</w:t>
            </w:r>
          </w:p>
        </w:tc>
        <w:tc>
          <w:tcPr>
            <w:tcW w:w="3249" w:type="dxa"/>
            <w:vAlign w:val="center"/>
          </w:tcPr>
          <w:p w14:paraId="4A14884B" w14:textId="77777777" w:rsidR="00076746" w:rsidRDefault="00A06097">
            <w:r>
              <w:rPr>
                <w:sz w:val="18"/>
              </w:rPr>
              <w:t xml:space="preserve">ICMS – Cultura e </w:t>
            </w:r>
            <w:proofErr w:type="spellStart"/>
            <w:r>
              <w:rPr>
                <w:sz w:val="18"/>
              </w:rPr>
              <w:t>Esporte</w:t>
            </w:r>
            <w:proofErr w:type="spellEnd"/>
          </w:p>
        </w:tc>
        <w:tc>
          <w:tcPr>
            <w:tcW w:w="3249" w:type="dxa"/>
            <w:vAlign w:val="center"/>
          </w:tcPr>
          <w:p w14:paraId="10BD7E30" w14:textId="77777777" w:rsidR="00076746" w:rsidRDefault="00A06097">
            <w:proofErr w:type="spellStart"/>
            <w:r>
              <w:rPr>
                <w:sz w:val="18"/>
              </w:rPr>
              <w:t>Início</w:t>
            </w:r>
            <w:proofErr w:type="spellEnd"/>
            <w:r>
              <w:rPr>
                <w:sz w:val="18"/>
              </w:rPr>
              <w:t xml:space="preserve"> dos </w:t>
            </w:r>
            <w:proofErr w:type="spellStart"/>
            <w:r>
              <w:rPr>
                <w:sz w:val="18"/>
              </w:rPr>
              <w:t>pagamentos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aportes</w:t>
            </w:r>
            <w:proofErr w:type="spellEnd"/>
          </w:p>
        </w:tc>
      </w:tr>
    </w:tbl>
    <w:p w14:paraId="758D9C75" w14:textId="77777777" w:rsidR="00076746" w:rsidRPr="003A1259" w:rsidRDefault="00A06097">
      <w:pPr>
        <w:spacing w:before="120"/>
        <w:rPr>
          <w:lang w:val="pt-BR"/>
        </w:rPr>
      </w:pPr>
      <w:r w:rsidRPr="003A1259">
        <w:rPr>
          <w:b/>
          <w:lang w:val="pt-BR"/>
        </w:rPr>
        <w:t xml:space="preserve">Nota: </w:t>
      </w:r>
      <w:proofErr w:type="spellStart"/>
      <w:r w:rsidR="00710D79" w:rsidRPr="003A1259">
        <w:rPr>
          <w:b/>
          <w:lang w:val="pt-BR"/>
        </w:rPr>
        <w:t>Ínicio</w:t>
      </w:r>
      <w:proofErr w:type="spellEnd"/>
      <w:r w:rsidR="00710D79" w:rsidRPr="003A1259">
        <w:rPr>
          <w:b/>
          <w:lang w:val="pt-BR"/>
        </w:rPr>
        <w:t xml:space="preserve"> das inscrições na segunda quinzena de out/2026.</w:t>
      </w:r>
    </w:p>
    <w:p w14:paraId="54B82498" w14:textId="77777777" w:rsidR="00076746" w:rsidRPr="003A1259" w:rsidRDefault="00A06097">
      <w:pPr>
        <w:pStyle w:val="Ttulo1"/>
        <w:rPr>
          <w:lang w:val="pt-BR"/>
        </w:rPr>
      </w:pPr>
      <w:r w:rsidRPr="003A1259">
        <w:rPr>
          <w:lang w:val="pt-BR"/>
        </w:rPr>
        <w:t>8. Prazo para Envio da Proposta</w:t>
      </w:r>
    </w:p>
    <w:p w14:paraId="3760D13B" w14:textId="77777777" w:rsidR="00076746" w:rsidRPr="003A1259" w:rsidRDefault="00A06097">
      <w:pPr>
        <w:spacing w:after="100"/>
        <w:rPr>
          <w:lang w:val="pt-BR"/>
        </w:rPr>
      </w:pPr>
      <w:r w:rsidRPr="003A1259">
        <w:rPr>
          <w:lang w:val="pt-BR"/>
        </w:rPr>
        <w:t>8.1 Solicitamos que as propostas de patrocínio sejam enviadas com antecedência mínima de 150 dias da data de realização do projeto e até 60 dias antes da finalização do ano fiscal.</w:t>
      </w:r>
    </w:p>
    <w:p w14:paraId="1847A17F" w14:textId="77777777" w:rsidR="00076746" w:rsidRPr="003A1259" w:rsidRDefault="00A06097">
      <w:pPr>
        <w:pStyle w:val="Ttulo1"/>
        <w:rPr>
          <w:lang w:val="pt-BR"/>
        </w:rPr>
      </w:pPr>
      <w:r w:rsidRPr="003A1259">
        <w:rPr>
          <w:lang w:val="pt-BR"/>
        </w:rPr>
        <w:t>9. Cotas de Patrocínio</w:t>
      </w:r>
    </w:p>
    <w:p w14:paraId="0F0B4F8B" w14:textId="77777777" w:rsidR="00076746" w:rsidRPr="003A1259" w:rsidRDefault="00A06097">
      <w:pPr>
        <w:spacing w:after="100"/>
        <w:rPr>
          <w:lang w:val="pt-BR"/>
        </w:rPr>
      </w:pPr>
      <w:r w:rsidRPr="003A1259">
        <w:rPr>
          <w:lang w:val="pt-BR"/>
        </w:rPr>
        <w:t>9.1 A aprovação do projeto não implica na aprovação do valor solicitado. O Grupo Rodonaves se reserva o direito de decidir o valor do aporte destinado a cada projeto, conforme a disponibilidade de recursos.</w:t>
      </w:r>
    </w:p>
    <w:p w14:paraId="3FF74922" w14:textId="77777777" w:rsidR="00076746" w:rsidRPr="003A1259" w:rsidRDefault="00A06097">
      <w:pPr>
        <w:spacing w:after="100"/>
        <w:rPr>
          <w:lang w:val="pt-BR"/>
        </w:rPr>
      </w:pPr>
      <w:r w:rsidRPr="003A1259">
        <w:rPr>
          <w:lang w:val="pt-BR"/>
        </w:rPr>
        <w:t>9.2 Os recursos financeiros serão depositados no prazo a ser informado após a aprovação da proposta pelo Grupo Rodonaves e recebimento de toda a documentação obrigatória.</w:t>
      </w:r>
    </w:p>
    <w:p w14:paraId="0CBD7BB1" w14:textId="77777777" w:rsidR="00076746" w:rsidRPr="003A1259" w:rsidRDefault="00A06097">
      <w:pPr>
        <w:spacing w:after="100"/>
        <w:rPr>
          <w:lang w:val="pt-BR"/>
        </w:rPr>
      </w:pPr>
      <w:r w:rsidRPr="003A1259">
        <w:rPr>
          <w:lang w:val="pt-BR"/>
        </w:rPr>
        <w:t>9.3 Caberá única e exclusivamente ao candidato a responsabilidade pela captação dos demais recursos necessários à concretização do projeto, caso o apoio com recursos incentivados seja inferior ao valor total do projeto.</w:t>
      </w:r>
    </w:p>
    <w:p w14:paraId="5C3EDCB6" w14:textId="77777777" w:rsidR="00076746" w:rsidRPr="003A1259" w:rsidRDefault="00A06097">
      <w:pPr>
        <w:pStyle w:val="Ttulo1"/>
        <w:rPr>
          <w:lang w:val="pt-BR"/>
        </w:rPr>
      </w:pPr>
      <w:r w:rsidRPr="003A1259">
        <w:rPr>
          <w:lang w:val="pt-BR"/>
        </w:rPr>
        <w:t>10. Desclassificação</w:t>
      </w:r>
    </w:p>
    <w:p w14:paraId="72A620C9" w14:textId="77777777" w:rsidR="00076746" w:rsidRPr="003A1259" w:rsidRDefault="00A06097">
      <w:pPr>
        <w:spacing w:after="100"/>
        <w:rPr>
          <w:lang w:val="pt-BR"/>
        </w:rPr>
      </w:pPr>
      <w:r w:rsidRPr="003A1259">
        <w:rPr>
          <w:lang w:val="pt-BR"/>
        </w:rPr>
        <w:t>10.1 Serão prontamente desclassificados do processo de seleção os projetos que:</w:t>
      </w:r>
    </w:p>
    <w:p w14:paraId="6A44A3B9" w14:textId="77777777" w:rsidR="00076746" w:rsidRPr="003A1259" w:rsidRDefault="00A06097">
      <w:pPr>
        <w:pStyle w:val="Commarcadores"/>
        <w:spacing w:after="40"/>
        <w:rPr>
          <w:lang w:val="pt-BR"/>
        </w:rPr>
      </w:pPr>
      <w:r w:rsidRPr="003A1259">
        <w:rPr>
          <w:lang w:val="pt-BR"/>
        </w:rPr>
        <w:t>Estejam maculados por qualquer tipo de fraude ou ilegalidade;</w:t>
      </w:r>
    </w:p>
    <w:p w14:paraId="6649CED7" w14:textId="77777777" w:rsidR="00076746" w:rsidRDefault="00A06097">
      <w:pPr>
        <w:pStyle w:val="Commarcadores"/>
        <w:spacing w:after="40"/>
      </w:pPr>
      <w:proofErr w:type="spellStart"/>
      <w:r>
        <w:t>Descumpram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Política;</w:t>
      </w:r>
    </w:p>
    <w:p w14:paraId="3890F7C1" w14:textId="77777777" w:rsidR="00076746" w:rsidRPr="003A1259" w:rsidRDefault="00A06097">
      <w:pPr>
        <w:pStyle w:val="Commarcadores"/>
        <w:spacing w:after="40"/>
        <w:rPr>
          <w:lang w:val="pt-BR"/>
        </w:rPr>
      </w:pPr>
      <w:r w:rsidRPr="003A1259">
        <w:rPr>
          <w:lang w:val="pt-BR"/>
        </w:rPr>
        <w:t>Apresentem débitos junto ao Grupo Rodonaves ou estejam em situação irregular;</w:t>
      </w:r>
    </w:p>
    <w:p w14:paraId="2C7D854D" w14:textId="77777777" w:rsidR="00076746" w:rsidRPr="003A1259" w:rsidRDefault="00A06097">
      <w:pPr>
        <w:pStyle w:val="Commarcadores"/>
        <w:spacing w:after="40"/>
        <w:rPr>
          <w:lang w:val="pt-BR"/>
        </w:rPr>
      </w:pPr>
      <w:r w:rsidRPr="003A1259">
        <w:rPr>
          <w:lang w:val="pt-BR"/>
        </w:rPr>
        <w:t>Tenham como proponente, direta ou indiretamente, funcionários do Grupo Rodonaves ou seus parentes de primeiro grau.</w:t>
      </w:r>
    </w:p>
    <w:p w14:paraId="666F9ACF" w14:textId="77777777" w:rsidR="00076746" w:rsidRPr="003A1259" w:rsidRDefault="00A06097">
      <w:pPr>
        <w:spacing w:after="100"/>
        <w:rPr>
          <w:lang w:val="pt-BR"/>
        </w:rPr>
      </w:pPr>
      <w:r w:rsidRPr="003A1259">
        <w:rPr>
          <w:lang w:val="pt-BR"/>
        </w:rPr>
        <w:t>10.2 A Rodonaves Transportes se reserva o direito de suspender o patrocínio do projeto a qualquer tempo.</w:t>
      </w:r>
    </w:p>
    <w:p w14:paraId="6292EE1C" w14:textId="77777777" w:rsidR="00076746" w:rsidRPr="003A1259" w:rsidRDefault="00A06097" w:rsidP="00710D79">
      <w:pPr>
        <w:spacing w:before="360"/>
        <w:jc w:val="center"/>
        <w:rPr>
          <w:lang w:val="pt-BR"/>
        </w:rPr>
      </w:pPr>
      <w:r w:rsidRPr="003A1259">
        <w:rPr>
          <w:b/>
          <w:lang w:val="pt-BR"/>
        </w:rPr>
        <w:t xml:space="preserve">Ribeirão Preto, </w:t>
      </w:r>
      <w:r w:rsidR="00710D79" w:rsidRPr="003A1259">
        <w:rPr>
          <w:b/>
          <w:lang w:val="pt-BR"/>
        </w:rPr>
        <w:t>06 de outubro de 2026.</w:t>
      </w:r>
    </w:p>
    <w:sectPr w:rsidR="00076746" w:rsidRPr="003A1259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F0FF2" w14:textId="77777777" w:rsidR="0029297B" w:rsidRDefault="0029297B">
      <w:pPr>
        <w:spacing w:after="0" w:line="240" w:lineRule="auto"/>
      </w:pPr>
      <w:r>
        <w:separator/>
      </w:r>
    </w:p>
  </w:endnote>
  <w:endnote w:type="continuationSeparator" w:id="0">
    <w:p w14:paraId="4AE6FF4D" w14:textId="77777777" w:rsidR="0029297B" w:rsidRDefault="00292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9ABAD" w14:textId="77777777" w:rsidR="0029297B" w:rsidRDefault="0029297B">
      <w:pPr>
        <w:spacing w:after="0" w:line="240" w:lineRule="auto"/>
      </w:pPr>
      <w:r>
        <w:separator/>
      </w:r>
    </w:p>
  </w:footnote>
  <w:footnote w:type="continuationSeparator" w:id="0">
    <w:p w14:paraId="519515D3" w14:textId="77777777" w:rsidR="0029297B" w:rsidRDefault="002929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3967772">
    <w:abstractNumId w:val="8"/>
  </w:num>
  <w:num w:numId="2" w16cid:durableId="2126456807">
    <w:abstractNumId w:val="6"/>
  </w:num>
  <w:num w:numId="3" w16cid:durableId="1783496774">
    <w:abstractNumId w:val="5"/>
  </w:num>
  <w:num w:numId="4" w16cid:durableId="29301078">
    <w:abstractNumId w:val="4"/>
  </w:num>
  <w:num w:numId="5" w16cid:durableId="2057774702">
    <w:abstractNumId w:val="7"/>
  </w:num>
  <w:num w:numId="6" w16cid:durableId="1821460811">
    <w:abstractNumId w:val="3"/>
  </w:num>
  <w:num w:numId="7" w16cid:durableId="364212059">
    <w:abstractNumId w:val="2"/>
  </w:num>
  <w:num w:numId="8" w16cid:durableId="626855281">
    <w:abstractNumId w:val="1"/>
  </w:num>
  <w:num w:numId="9" w16cid:durableId="1153373673">
    <w:abstractNumId w:val="0"/>
  </w:num>
  <w:num w:numId="10" w16cid:durableId="16339749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6746"/>
    <w:rsid w:val="0015074B"/>
    <w:rsid w:val="001F2C3E"/>
    <w:rsid w:val="0021421B"/>
    <w:rsid w:val="0029297B"/>
    <w:rsid w:val="0029639D"/>
    <w:rsid w:val="00326F90"/>
    <w:rsid w:val="003A1259"/>
    <w:rsid w:val="00554C43"/>
    <w:rsid w:val="00710D79"/>
    <w:rsid w:val="007B2B48"/>
    <w:rsid w:val="00A06097"/>
    <w:rsid w:val="00A8371E"/>
    <w:rsid w:val="00AA1D8D"/>
    <w:rsid w:val="00B47730"/>
    <w:rsid w:val="00C66232"/>
    <w:rsid w:val="00CB0664"/>
    <w:rsid w:val="00CF18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14456A"/>
  <w14:defaultImageDpi w14:val="300"/>
  <w15:docId w15:val="{CE4F4C69-9F0F-4864-9DB1-1FA033224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964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python-docx;Patrícia Ferreira</dc:creator>
  <cp:keywords/>
  <dc:description>generated by python-docx</dc:description>
  <cp:lastModifiedBy>Patricia Ferreira</cp:lastModifiedBy>
  <cp:revision>2</cp:revision>
  <dcterms:created xsi:type="dcterms:W3CDTF">2026-10-14T19:21:00Z</dcterms:created>
  <dcterms:modified xsi:type="dcterms:W3CDTF">2026-10-14T19:21:00Z</dcterms:modified>
  <cp:category/>
</cp:coreProperties>
</file>