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90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ATA REUNIÃO MENSAL VFB NESTLÉ - 05/05 </w:t>
      </w:r>
      <w:r w:rsidDel="00000000" w:rsidR="00000000" w:rsidRPr="00000000">
        <w:rPr>
          <w:b w:val="1"/>
          <w:sz w:val="28"/>
          <w:szCs w:val="28"/>
          <w:rtl w:val="0"/>
        </w:rPr>
        <w:t xml:space="preserve">de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Data: </w:t>
      </w:r>
      <w:r w:rsidDel="00000000" w:rsidR="00000000" w:rsidRPr="00000000">
        <w:rPr>
          <w:sz w:val="24"/>
          <w:szCs w:val="24"/>
          <w:rtl w:val="0"/>
        </w:rPr>
        <w:t xml:space="preserve">05/05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Vídeo: https://we.tl/t-bTZIy0oVBQ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Reunião Mensal 05/05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presença: 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Araras - </w:t>
      </w:r>
      <w:r w:rsidDel="00000000" w:rsidR="00000000" w:rsidRPr="00000000">
        <w:rPr>
          <w:sz w:val="24"/>
          <w:szCs w:val="24"/>
          <w:rtl w:val="0"/>
        </w:rPr>
        <w:t xml:space="preserve">Jheniffer Morais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Caçapava - </w:t>
      </w:r>
      <w:r w:rsidDel="00000000" w:rsidR="00000000" w:rsidRPr="00000000">
        <w:rPr>
          <w:sz w:val="24"/>
          <w:szCs w:val="24"/>
          <w:rtl w:val="0"/>
        </w:rPr>
        <w:t xml:space="preserve">Carolina Ebenur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Cordeirópolis - </w:t>
      </w:r>
      <w:r w:rsidDel="00000000" w:rsidR="00000000" w:rsidRPr="00000000">
        <w:rPr>
          <w:sz w:val="24"/>
          <w:szCs w:val="24"/>
          <w:rtl w:val="0"/>
        </w:rPr>
        <w:t xml:space="preserve">Marcio Luiz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Fortaleza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Adriane Medeiros, Andressa Souza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firstLine="0"/>
        <w:rPr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Feira de Santana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Beatriz Silva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Goiânia </w:t>
      </w:r>
      <w:r w:rsidDel="00000000" w:rsidR="00000000" w:rsidRPr="00000000">
        <w:rPr>
          <w:sz w:val="24"/>
          <w:szCs w:val="24"/>
          <w:rtl w:val="0"/>
        </w:rPr>
        <w:t xml:space="preserve">- Eduarda Sally, Fabio Buratto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Ituiutaba </w:t>
      </w:r>
      <w:r w:rsidDel="00000000" w:rsidR="00000000" w:rsidRPr="00000000">
        <w:rPr>
          <w:sz w:val="24"/>
          <w:szCs w:val="24"/>
          <w:rtl w:val="0"/>
        </w:rPr>
        <w:t xml:space="preserve">- Douglas Silva, Laiane Cunha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Ribeirão Preto</w:t>
      </w:r>
      <w:r w:rsidDel="00000000" w:rsidR="00000000" w:rsidRPr="00000000">
        <w:rPr>
          <w:sz w:val="24"/>
          <w:szCs w:val="24"/>
          <w:rtl w:val="0"/>
        </w:rPr>
        <w:t xml:space="preserve">  (Purina) - Aline Pereira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São Bernardo do Campo</w:t>
      </w:r>
      <w:r w:rsidDel="00000000" w:rsidR="00000000" w:rsidRPr="00000000">
        <w:rPr>
          <w:sz w:val="24"/>
          <w:szCs w:val="24"/>
          <w:rtl w:val="0"/>
        </w:rPr>
        <w:t xml:space="preserve"> - Milena Rodrigues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São Paulo</w:t>
      </w:r>
      <w:r w:rsidDel="00000000" w:rsidR="00000000" w:rsidRPr="00000000">
        <w:rPr>
          <w:sz w:val="24"/>
          <w:szCs w:val="24"/>
          <w:rtl w:val="0"/>
        </w:rPr>
        <w:t xml:space="preserve"> - Ivan Souza, Matheus Bezerra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firstLine="0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Vila Velha</w:t>
      </w:r>
      <w:r w:rsidDel="00000000" w:rsidR="00000000" w:rsidRPr="00000000">
        <w:rPr>
          <w:sz w:val="24"/>
          <w:szCs w:val="24"/>
          <w:rtl w:val="0"/>
        </w:rPr>
        <w:t xml:space="preserve"> - Anna Silva, Idergino Silva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firstLine="0"/>
        <w:rPr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V2V</w:t>
      </w:r>
      <w:r w:rsidDel="00000000" w:rsidR="00000000" w:rsidRPr="00000000">
        <w:rPr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Samantha Jones, Carolina Wermelinger, Renata Bonito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firstLine="0"/>
        <w:rPr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Gestão</w:t>
      </w:r>
      <w:r w:rsidDel="00000000" w:rsidR="00000000" w:rsidRPr="00000000">
        <w:rPr>
          <w:color w:val="ff9900"/>
          <w:sz w:val="24"/>
          <w:szCs w:val="24"/>
          <w:rtl w:val="0"/>
        </w:rPr>
        <w:t xml:space="preserve"> Nestlé </w:t>
      </w:r>
      <w:r w:rsidDel="00000000" w:rsidR="00000000" w:rsidRPr="00000000">
        <w:rPr>
          <w:sz w:val="24"/>
          <w:szCs w:val="24"/>
          <w:rtl w:val="0"/>
        </w:rPr>
        <w:t xml:space="preserve">- Victoria Suzuki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firstLine="0"/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Boas-vindas!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Recap do que foi Abril -  Próximos passos</w:t>
      </w:r>
    </w:p>
    <w:p w:rsidR="00000000" w:rsidDel="00000000" w:rsidP="00000000" w:rsidRDefault="00000000" w:rsidRPr="00000000" w14:paraId="0000001F">
      <w:pPr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Resumo da reunião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1 - Ações Abril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Sa inicia a reunião falando das ações que estão por vir (Dia das Mães, Ação de Vacina e Gincana)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 reforça que os comitês enviem o roteiro e as respostas para o time V2V, isso é muito importante para a gente acompanhar você e ajudar nas ações com as instituições. E entender a necessidade de cada um.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Algumas unidades já conseguiram arrecadações e atrelaram a ação de vacinação e contaram como está sendo:</w:t>
      </w:r>
    </w:p>
    <w:p w:rsidR="00000000" w:rsidDel="00000000" w:rsidP="00000000" w:rsidRDefault="00000000" w:rsidRPr="00000000" w14:paraId="0000002C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Comitê São Paulo:</w:t>
      </w:r>
      <w:r w:rsidDel="00000000" w:rsidR="00000000" w:rsidRPr="00000000">
        <w:rPr>
          <w:rtl w:val="0"/>
        </w:rPr>
        <w:t xml:space="preserve"> Ivan contou das arrecadações de livros que conseguiram, atrelados a Social Skate para 150 crianças. Estão fazendo a arrecadação de livros online, no momento tem o total de 95 livros. A ação vai até dia 23/05. Mas não iniciaram junto com a vacinação, pois a mesma não aconteceu ainda, e  assim que começar irão atrelar a uma campanha de arrecadação de alimentos.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Comitê São Bernardo:</w:t>
      </w:r>
      <w:r w:rsidDel="00000000" w:rsidR="00000000" w:rsidRPr="00000000">
        <w:rPr>
          <w:rtl w:val="0"/>
        </w:rPr>
        <w:t xml:space="preserve"> vão fazer a campanha do agasalho. Sa sugeriu a higienização dos agasalhos e deixá-los fechados em algum ambiente por 3 dias e depois desse tempo levar para a instituição, e na instituição deixar guardado por 3 dias antes de distribuir. A campanha vai ocorrer nos condomínios dos voluntários e no próprio comitê.</w:t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Comitê Feira de Santana:</w:t>
      </w:r>
      <w:r w:rsidDel="00000000" w:rsidR="00000000" w:rsidRPr="00000000">
        <w:rPr>
          <w:rtl w:val="0"/>
        </w:rPr>
        <w:t xml:space="preserve"> Abraçaram a causa da menina Yasmin que tem leucemia crônica, e está divulgando como ajudar a </w:t>
      </w:r>
      <w:r w:rsidDel="00000000" w:rsidR="00000000" w:rsidRPr="00000000">
        <w:rPr>
          <w:rtl w:val="0"/>
        </w:rPr>
        <w:t xml:space="preserve">arrecadação financeira.</w:t>
      </w:r>
      <w:r w:rsidDel="00000000" w:rsidR="00000000" w:rsidRPr="00000000">
        <w:rPr>
          <w:rtl w:val="0"/>
        </w:rPr>
        <w:t xml:space="preserve"> A Vic criou um ação no portal com link direcionado para a vakinha.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Comitê Fortaleza:</w:t>
      </w:r>
      <w:r w:rsidDel="00000000" w:rsidR="00000000" w:rsidRPr="00000000">
        <w:rPr>
          <w:rtl w:val="0"/>
        </w:rPr>
        <w:t xml:space="preserve"> Comentou que não fazia sentido para a região arrecadação de agasalho e que estão organizando uma ação de arrecadação de máscaras para uma Instituição de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hanging="450"/>
        <w:rPr/>
      </w:pPr>
      <w:r w:rsidDel="00000000" w:rsidR="00000000" w:rsidRPr="00000000">
        <w:rPr>
          <w:rtl w:val="0"/>
        </w:rPr>
        <w:t xml:space="preserve">  -     Sa provocou na última reunião, aos comitês chamarem alguma convidada especial para participarem da reunião de comitê para o incentivo do mesmo. E também para usarem a camiseta do comitê, divulgarem as ações para o resto dos funcionários</w:t>
      </w:r>
    </w:p>
    <w:p w:rsidR="00000000" w:rsidDel="00000000" w:rsidP="00000000" w:rsidRDefault="00000000" w:rsidRPr="00000000" w14:paraId="00000033">
      <w:pPr>
        <w:ind w:left="1440" w:hanging="450"/>
        <w:rPr/>
      </w:pPr>
      <w:r w:rsidDel="00000000" w:rsidR="00000000" w:rsidRPr="00000000">
        <w:rPr>
          <w:rtl w:val="0"/>
        </w:rPr>
        <w:t xml:space="preserve">-      Ivan disse que 6 pessoas os procuraram através dos posts da Gincana e e tiveram vários cadastros.</w:t>
      </w:r>
    </w:p>
    <w:p w:rsidR="00000000" w:rsidDel="00000000" w:rsidP="00000000" w:rsidRDefault="00000000" w:rsidRPr="00000000" w14:paraId="00000034">
      <w:pPr>
        <w:ind w:left="1440" w:hanging="450"/>
        <w:rPr/>
      </w:pPr>
      <w:r w:rsidDel="00000000" w:rsidR="00000000" w:rsidRPr="00000000">
        <w:rPr>
          <w:rtl w:val="0"/>
        </w:rPr>
        <w:t xml:space="preserve">-      A Vic disse que a divulgação super funcionou, dessa forma o site teve uma quantidade bem grande de inscritos. Dobramos os inscritos, e chegamos a 211 inscritos após a divulgação da gincana.</w:t>
      </w:r>
    </w:p>
    <w:p w:rsidR="00000000" w:rsidDel="00000000" w:rsidP="00000000" w:rsidRDefault="00000000" w:rsidRPr="00000000" w14:paraId="00000035">
      <w:pPr>
        <w:ind w:left="1440" w:hanging="45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-    </w:t>
      </w:r>
      <w:r w:rsidDel="00000000" w:rsidR="00000000" w:rsidRPr="00000000">
        <w:rPr>
          <w:b w:val="1"/>
          <w:color w:val="ff0000"/>
          <w:rtl w:val="0"/>
        </w:rPr>
        <w:t xml:space="preserve">  ATENÇÃO: Meta para o mês que vem: dobrar novamente os inscritos e chegar a 400!</w:t>
      </w:r>
    </w:p>
    <w:p w:rsidR="00000000" w:rsidDel="00000000" w:rsidP="00000000" w:rsidRDefault="00000000" w:rsidRPr="00000000" w14:paraId="00000036">
      <w:pPr>
        <w:ind w:left="1440" w:hanging="4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hanging="450"/>
        <w:rPr>
          <w:b w:val="1"/>
        </w:rPr>
      </w:pPr>
      <w:r w:rsidDel="00000000" w:rsidR="00000000" w:rsidRPr="00000000">
        <w:rPr>
          <w:b w:val="1"/>
          <w:rtl w:val="0"/>
        </w:rPr>
        <w:t xml:space="preserve">MELHORES PRÁTICAS</w:t>
      </w:r>
    </w:p>
    <w:p w:rsidR="00000000" w:rsidDel="00000000" w:rsidP="00000000" w:rsidRDefault="00000000" w:rsidRPr="00000000" w14:paraId="00000038">
      <w:pPr>
        <w:ind w:left="1440" w:hanging="4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Comitê Purina, Ribeirão Preto: </w:t>
      </w:r>
      <w:r w:rsidDel="00000000" w:rsidR="00000000" w:rsidRPr="00000000">
        <w:rPr>
          <w:rtl w:val="0"/>
        </w:rPr>
        <w:t xml:space="preserve">A Aline líder do comitê compartilhou as melhores                  práticas desenvolvidas por eles em Abril: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Ação Páscoa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Adotaram a instituição Núcleo Estação no alto, chamada de segundo tempo</w:t>
      </w:r>
      <w:r w:rsidDel="00000000" w:rsidR="00000000" w:rsidRPr="00000000">
        <w:rPr>
          <w:rtl w:val="0"/>
        </w:rPr>
        <w:t xml:space="preserve">. As crianças vão para lá normalmente antes ou após a aula. A instituição tem em torno de 60 crianças e adolescentes.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Doação de livros</w:t>
      </w:r>
      <w:r w:rsidDel="00000000" w:rsidR="00000000" w:rsidRPr="00000000">
        <w:rPr>
          <w:rtl w:val="0"/>
        </w:rPr>
        <w:t xml:space="preserve">: começaram a campanha no início de abril, e estão armazenando os livros na fábrica.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Identificar uma demanda da OS e atrelar a uma data:</w:t>
      </w:r>
      <w:r w:rsidDel="00000000" w:rsidR="00000000" w:rsidRPr="00000000">
        <w:rPr>
          <w:rtl w:val="0"/>
        </w:rPr>
        <w:t xml:space="preserve"> eles viram que não tinham e propuseram a montagem de uma biblioteca para a OS com que atuam. Realizarão pintura da sala e dos paletes para servir como prateleiras e a montarão com os livros doados. E além disso, irão aproveitar para bater um papo com os jovens de lá sobre a dúvida que eles têm entre curso técnico e universidades.Eles propuseram casar essa ação com o mês do vestibulando (maio), a fim de despertar o interesse nos jovens por uma faculdade ou curso técnico. 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Parceria com a Lavanderia:</w:t>
      </w:r>
      <w:r w:rsidDel="00000000" w:rsidR="00000000" w:rsidRPr="00000000">
        <w:rPr>
          <w:rtl w:val="0"/>
        </w:rPr>
        <w:t xml:space="preserve"> estão em contato com a lavanderia que atende à Nestlé na região para que todos agasalhos doados sejam lavados e esterilizados antes de partirem para a instituição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Vizinhança Solidária:</w:t>
      </w:r>
      <w:r w:rsidDel="00000000" w:rsidR="00000000" w:rsidRPr="00000000">
        <w:rPr>
          <w:rtl w:val="0"/>
        </w:rPr>
        <w:t xml:space="preserve"> Levar o tema, Voluntariar faz Bem + CACEM através do convite a empresas de Ribeirão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reto para doarem alimentos e agasalho.</w:t>
      </w:r>
    </w:p>
    <w:p w:rsidR="00000000" w:rsidDel="00000000" w:rsidP="00000000" w:rsidRDefault="00000000" w:rsidRPr="00000000" w14:paraId="0000003F">
      <w:pPr>
        <w:ind w:left="1440" w:firstLine="0"/>
        <w:rPr/>
      </w:pPr>
      <w:r w:rsidDel="00000000" w:rsidR="00000000" w:rsidRPr="00000000">
        <w:rPr>
          <w:rtl w:val="0"/>
        </w:rPr>
        <w:t xml:space="preserve">No momento estão convidando as empresas e soltando a campanha. A vacinação vai ocorrer só na semana de 11/05</w:t>
      </w:r>
      <w:r w:rsidDel="00000000" w:rsidR="00000000" w:rsidRPr="00000000">
        <w:rPr>
          <w:rtl w:val="0"/>
        </w:rPr>
        <w:t xml:space="preserve"> a 16/05</w:t>
      </w:r>
      <w:r w:rsidDel="00000000" w:rsidR="00000000" w:rsidRPr="00000000">
        <w:rPr>
          <w:rtl w:val="0"/>
        </w:rPr>
        <w:t xml:space="preserve"> e será vinculada com a doação de livros e agasalhos.</w:t>
      </w:r>
    </w:p>
    <w:p w:rsidR="00000000" w:rsidDel="00000000" w:rsidP="00000000" w:rsidRDefault="00000000" w:rsidRPr="00000000" w14:paraId="0000004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GINCANA DA GINCANA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Todo colaborador que compartilhar a foto oficial da campanha no instagram, automaticamente participará do sorteio de um fone de ouvido sem fio.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participar é preciso compartilhar a imagem no feed do instagram com a #AbreumaEscolapública + #WeareNestlé, marcar o perfil @criaçasmaissaudaveis com o textinho abaixo: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*Texto para a legenda do seu post: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A 4ª edição do Prêmio Nestlé por Crianças mais Saudáveis está com inscrições abertas e vai reconhecer 10 escolas públicas do Brasil com R$ 35 mil e mentorias pedagógicas por 5 meses para transformar as escolas em ambientes mais saudáveis! Compartilhe este post com um professor e #AbraceUmaEscolaPublica ! Ele pode ser o próximo vencedor. Inscrições no site www.escolasmaissaudaveis.com.br #WeAreNestlé </w:t>
      </w:r>
    </w:p>
    <w:p w:rsidR="00000000" w:rsidDel="00000000" w:rsidP="00000000" w:rsidRDefault="00000000" w:rsidRPr="00000000" w14:paraId="0000004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160" w:firstLine="0"/>
        <w:rPr/>
      </w:pPr>
      <w:r w:rsidDel="00000000" w:rsidR="00000000" w:rsidRPr="00000000">
        <w:rPr>
          <w:rtl w:val="0"/>
        </w:rPr>
        <w:t xml:space="preserve">O sorteio será realizado no dia 19/maio!!</w:t>
      </w:r>
    </w:p>
    <w:p w:rsidR="00000000" w:rsidDel="00000000" w:rsidP="00000000" w:rsidRDefault="00000000" w:rsidRPr="00000000" w14:paraId="00000049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160" w:firstLine="0"/>
        <w:rPr/>
      </w:pPr>
      <w:r w:rsidDel="00000000" w:rsidR="00000000" w:rsidRPr="00000000">
        <w:rPr>
          <w:rtl w:val="0"/>
        </w:rPr>
        <w:t xml:space="preserve">#CriancasMaisSaudaveis #Nestlé100Anos”</w:t>
      </w:r>
    </w:p>
    <w:p w:rsidR="00000000" w:rsidDel="00000000" w:rsidP="00000000" w:rsidRDefault="00000000" w:rsidRPr="00000000" w14:paraId="0000004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b w:val="1"/>
          <w:rtl w:val="0"/>
        </w:rPr>
        <w:t xml:space="preserve"> PRÓXIMOS PASSOS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                   -    Enviar o roteiro e o plano de ação para a Carol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carolinaw@v2v.net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              -    Fechar pelo menos 1 ação para 2021 com a consultoria</w:t>
      </w:r>
    </w:p>
    <w:p w:rsidR="00000000" w:rsidDel="00000000" w:rsidP="00000000" w:rsidRDefault="00000000" w:rsidRPr="00000000" w14:paraId="00000050">
      <w:pPr>
        <w:ind w:left="1800" w:hanging="270"/>
        <w:rPr/>
      </w:pPr>
      <w:r w:rsidDel="00000000" w:rsidR="00000000" w:rsidRPr="00000000">
        <w:rPr>
          <w:rtl w:val="0"/>
        </w:rPr>
        <w:t xml:space="preserve">    -    A ideia é chamar até dois comitês para apresentarem suas proposta na reunião mensal</w:t>
      </w:r>
    </w:p>
    <w:p w:rsidR="00000000" w:rsidDel="00000000" w:rsidP="00000000" w:rsidRDefault="00000000" w:rsidRPr="00000000" w14:paraId="00000051">
      <w:pPr>
        <w:ind w:left="1800" w:hanging="270"/>
        <w:rPr>
          <w:b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PRÓXIMA REUNIÃO: 2/6, 10h, ANOTE NA AGENDA E AVISE SEU COMITÊ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800"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800" w:hanging="270"/>
        <w:rPr>
          <w:b w:val="1"/>
        </w:rPr>
      </w:pPr>
      <w:r w:rsidDel="00000000" w:rsidR="00000000" w:rsidRPr="00000000">
        <w:rPr>
          <w:b w:val="1"/>
          <w:rtl w:val="0"/>
        </w:rPr>
        <w:t xml:space="preserve">Mês de Junho: Semana do meio ambiente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Sugestão de ação também para aqueles que estão sem ideia ainda</w:t>
      </w:r>
    </w:p>
    <w:p w:rsidR="00000000" w:rsidDel="00000000" w:rsidP="00000000" w:rsidRDefault="00000000" w:rsidRPr="00000000" w14:paraId="00000055">
      <w:pPr>
        <w:ind w:left="1800" w:hanging="27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Coleta de itens recicláveis para móveis, hortas ou brinquedos.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Plantio de árvores, hortas ou ações de compostagem. Ideia de fazer essas ações em setembro para o presencial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Conteúdos Sustentáveis: fazer </w:t>
      </w:r>
      <w:r w:rsidDel="00000000" w:rsidR="00000000" w:rsidRPr="00000000">
        <w:rPr>
          <w:rtl w:val="0"/>
        </w:rPr>
        <w:t xml:space="preserve">mentorias</w:t>
      </w:r>
      <w:r w:rsidDel="00000000" w:rsidR="00000000" w:rsidRPr="00000000">
        <w:rPr>
          <w:rtl w:val="0"/>
        </w:rPr>
        <w:t xml:space="preserve"> onlines, podcast sobre o que é sustentabilidade, o que é  empreendedorismo de impacto social e economia circular.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color w:val="cc0000"/>
          <w:sz w:val="26"/>
          <w:szCs w:val="26"/>
        </w:rPr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color w:val="4a86e8"/>
          <w:rtl w:val="0"/>
        </w:rPr>
        <w:t xml:space="preserve"> </w:t>
      </w:r>
      <w:r w:rsidDel="00000000" w:rsidR="00000000" w:rsidRPr="00000000">
        <w:rPr>
          <w:b w:val="1"/>
          <w:color w:val="cc0000"/>
          <w:sz w:val="26"/>
          <w:szCs w:val="26"/>
          <w:rtl w:val="0"/>
        </w:rPr>
        <w:t xml:space="preserve">Aniversariantes do mês</w:t>
      </w:r>
    </w:p>
    <w:p w:rsidR="00000000" w:rsidDel="00000000" w:rsidP="00000000" w:rsidRDefault="00000000" w:rsidRPr="00000000" w14:paraId="0000005B">
      <w:pPr>
        <w:rPr>
          <w:b w:val="1"/>
          <w:color w:val="4a86e8"/>
          <w:sz w:val="24"/>
          <w:szCs w:val="24"/>
        </w:rPr>
      </w:pP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                      04/05  Carolina Ebenur - Caçapava</w:t>
      </w:r>
    </w:p>
    <w:p w:rsidR="00000000" w:rsidDel="00000000" w:rsidP="00000000" w:rsidRDefault="00000000" w:rsidRPr="00000000" w14:paraId="0000005C">
      <w:pPr>
        <w:ind w:left="1440" w:firstLine="0"/>
        <w:rPr>
          <w:b w:val="1"/>
          <w:color w:val="4a86e8"/>
          <w:sz w:val="24"/>
          <w:szCs w:val="24"/>
        </w:rPr>
      </w:pP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05/05 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Samantha Jones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440" w:firstLine="0"/>
        <w:rPr>
          <w:b w:val="1"/>
          <w:color w:val="4a86e8"/>
          <w:sz w:val="24"/>
          <w:szCs w:val="24"/>
        </w:rPr>
      </w:pP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06/05   Amanda Santiago - São Bernardo</w:t>
      </w:r>
    </w:p>
    <w:p w:rsidR="00000000" w:rsidDel="00000000" w:rsidP="00000000" w:rsidRDefault="00000000" w:rsidRPr="00000000" w14:paraId="0000005E">
      <w:pPr>
        <w:ind w:left="1440" w:firstLine="0"/>
        <w:rPr>
          <w:b w:val="1"/>
          <w:color w:val="4a86e8"/>
          <w:sz w:val="24"/>
          <w:szCs w:val="24"/>
        </w:rPr>
      </w:pP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16/05   Kamilla Cleto - Vila Velha</w:t>
      </w:r>
    </w:p>
    <w:p w:rsidR="00000000" w:rsidDel="00000000" w:rsidP="00000000" w:rsidRDefault="00000000" w:rsidRPr="00000000" w14:paraId="0000005F">
      <w:pPr>
        <w:ind w:left="1440" w:firstLine="0"/>
        <w:rPr>
          <w:b w:val="1"/>
          <w:color w:val="4a86e8"/>
          <w:sz w:val="24"/>
          <w:szCs w:val="24"/>
        </w:rPr>
      </w:pP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17/05   Milena Rodrigues - São Bernardo</w:t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b w:val="1"/>
          <w:rtl w:val="0"/>
        </w:rPr>
        <w:t xml:space="preserve">Vic trouxe uma notícia para todos os comitês;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Comunicação do relançamento do voluntariado. Será principalmente focada no público interno, mas será divulgado para fora também.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divulgação ocorrerá no workplace e email marketing, e além. E estará disponível para todas as unidades. 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Também receberão camisetas e bottons do programa para serem usados pelos voluntários.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720" w:right="117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ind w:left="-90" w:firstLine="0"/>
      <w:rPr/>
    </w:pPr>
    <w:r w:rsidDel="00000000" w:rsidR="00000000" w:rsidRPr="00000000">
      <w:rPr/>
      <w:drawing>
        <wp:inline distB="114300" distT="114300" distL="114300" distR="114300">
          <wp:extent cx="805815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494" r="0" t="0"/>
                  <a:stretch>
                    <a:fillRect/>
                  </a:stretch>
                </pic:blipFill>
                <pic:spPr>
                  <a:xfrm>
                    <a:off x="0" y="0"/>
                    <a:ext cx="805815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/>
      <w:drawing>
        <wp:inline distB="0" distT="0" distL="0" distR="0">
          <wp:extent cx="7585004" cy="8905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04" cy="890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arolinaw@v2v.net" TargetMode="External"/><Relationship Id="rId7" Type="http://schemas.openxmlformats.org/officeDocument/2006/relationships/hyperlink" Target="mailto:samantha@v2v.ne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